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65F0" w14:textId="4F5DEE8C" w:rsidR="00DB0E6B" w:rsidRDefault="002415A3" w:rsidP="004570B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b/>
          <w:sz w:val="28"/>
          <w:szCs w:val="28"/>
        </w:rPr>
        <w:t>Инструкция</w:t>
      </w:r>
    </w:p>
    <w:p w14:paraId="7FC54B2E" w14:textId="5B5321D9" w:rsidR="002415A3" w:rsidRPr="00BA4020" w:rsidRDefault="002415A3" w:rsidP="00BA40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b/>
          <w:sz w:val="28"/>
          <w:szCs w:val="28"/>
        </w:rPr>
        <w:t xml:space="preserve">по медицинскому применению медицинского </w:t>
      </w:r>
      <w:r w:rsidR="00DB0E6B" w:rsidRPr="00213D1B">
        <w:rPr>
          <w:rFonts w:ascii="Times New Roman" w:hAnsi="Times New Roman"/>
          <w:b/>
          <w:sz w:val="28"/>
          <w:szCs w:val="28"/>
        </w:rPr>
        <w:t xml:space="preserve">изделия </w:t>
      </w:r>
    </w:p>
    <w:p w14:paraId="4EE23286" w14:textId="77777777" w:rsidR="00BA4020" w:rsidRPr="00BA4020" w:rsidRDefault="00BA4020" w:rsidP="00BA40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339D4577" w14:textId="77777777" w:rsidR="00C842CB" w:rsidRDefault="00C842CB" w:rsidP="00DB0E6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842CB">
        <w:rPr>
          <w:rFonts w:ascii="Times New Roman" w:hAnsi="Times New Roman"/>
          <w:b/>
          <w:sz w:val="28"/>
          <w:szCs w:val="28"/>
        </w:rPr>
        <w:t xml:space="preserve">Наименование медицинского изделия </w:t>
      </w:r>
    </w:p>
    <w:p w14:paraId="56B9209C" w14:textId="29BC307F" w:rsidR="001B7023" w:rsidRDefault="00246F37" w:rsidP="00DB0E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 xml:space="preserve">Губка гемостатическая абсорбирующая желатиновая рассасывающаяся                    стерильная </w:t>
      </w:r>
      <w:r w:rsidR="00DB0E6B" w:rsidRPr="00213D1B">
        <w:rPr>
          <w:rFonts w:ascii="Times New Roman" w:hAnsi="Times New Roman"/>
          <w:sz w:val="28"/>
          <w:szCs w:val="28"/>
          <w:lang w:val="en-US"/>
        </w:rPr>
        <w:t>Surgispon</w:t>
      </w:r>
      <w:r w:rsidR="00DB0E6B" w:rsidRPr="00213D1B">
        <w:rPr>
          <w:rFonts w:ascii="Times New Roman" w:hAnsi="Times New Roman"/>
          <w:sz w:val="28"/>
          <w:szCs w:val="28"/>
        </w:rPr>
        <w:t>, различные</w:t>
      </w:r>
      <w:r w:rsidR="001B7023" w:rsidRPr="00213D1B">
        <w:rPr>
          <w:rFonts w:ascii="Times New Roman" w:hAnsi="Times New Roman"/>
          <w:sz w:val="28"/>
          <w:szCs w:val="28"/>
        </w:rPr>
        <w:t xml:space="preserve"> варианты исполнения.</w:t>
      </w:r>
    </w:p>
    <w:p w14:paraId="634A3EED" w14:textId="77777777" w:rsidR="00F40F16" w:rsidRPr="00213D1B" w:rsidRDefault="00F40F16" w:rsidP="00DB0E6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724EA06" w14:textId="77777777" w:rsidR="001B7023" w:rsidRPr="00213D1B" w:rsidRDefault="00BF5F47" w:rsidP="00E15B4D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  <w:u w:val="single"/>
        </w:rPr>
        <w:t>Варианты исполнения</w:t>
      </w:r>
      <w:r w:rsidR="001B7023" w:rsidRPr="00213D1B">
        <w:rPr>
          <w:rFonts w:ascii="Times New Roman" w:hAnsi="Times New Roman"/>
          <w:sz w:val="28"/>
          <w:szCs w:val="28"/>
        </w:rPr>
        <w:t>:</w:t>
      </w:r>
    </w:p>
    <w:p w14:paraId="7E32AA7D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Standart размерами 80x50x10 мм; 70х50х10 мм</w:t>
      </w:r>
    </w:p>
    <w:p w14:paraId="78C37418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Size 12х08 мм</w:t>
      </w:r>
    </w:p>
    <w:p w14:paraId="7D49B221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Size 12-7 60x20x07 мм</w:t>
      </w:r>
    </w:p>
    <w:p w14:paraId="0F438E1B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Special размерами 80x50x01 мм; 70х50х01 мм</w:t>
      </w:r>
    </w:p>
    <w:p w14:paraId="2DAF6DDD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Anal tampon 80x30 мм</w:t>
      </w:r>
    </w:p>
    <w:p w14:paraId="3E1678C6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Dental cube 10x10x10 мм</w:t>
      </w:r>
    </w:p>
    <w:p w14:paraId="7F241453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Dental 20x20x07 мм</w:t>
      </w:r>
    </w:p>
    <w:p w14:paraId="262CB089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Size 120 120x100x10 мм</w:t>
      </w:r>
    </w:p>
    <w:p w14:paraId="1B7D3F54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Size 100 125x80x10 мм</w:t>
      </w:r>
    </w:p>
    <w:p w14:paraId="2EF33EE7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Size 200 250x80x10 мм</w:t>
      </w:r>
    </w:p>
    <w:p w14:paraId="44C0DF09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Film размерами 200x70x0.5 мм; 200x100x10 мм</w:t>
      </w:r>
    </w:p>
    <w:p w14:paraId="3639422C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Nasal tampon размерами 80x05 мм; 80х07 мм</w:t>
      </w:r>
    </w:p>
    <w:p w14:paraId="4DAC6D06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Dial 30x30x10 мм</w:t>
      </w:r>
    </w:p>
    <w:p w14:paraId="6ADF4D41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Sterifen 80х40х10 мм</w:t>
      </w:r>
    </w:p>
    <w:p w14:paraId="13A39ACC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Strip 80х20х10 мм</w:t>
      </w:r>
    </w:p>
    <w:p w14:paraId="0676320B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Gyanec 80x25x07 мм</w:t>
      </w:r>
    </w:p>
    <w:p w14:paraId="7F6A90BB" w14:textId="77777777" w:rsidR="00AD5574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lastRenderedPageBreak/>
        <w:t>Губка гемостатическая абсорбирующая желатиновая рассасывающаяся стерильная Surgispon Nasal 80x15x07 мм</w:t>
      </w:r>
    </w:p>
    <w:p w14:paraId="363F53BD" w14:textId="77777777" w:rsidR="00BF5F47" w:rsidRPr="00FE0AC0" w:rsidRDefault="00BF5F47" w:rsidP="00BF5F47">
      <w:pPr>
        <w:numPr>
          <w:ilvl w:val="0"/>
          <w:numId w:val="1"/>
        </w:numPr>
        <w:spacing w:after="0" w:line="240" w:lineRule="auto"/>
        <w:ind w:left="10" w:firstLine="0"/>
        <w:jc w:val="both"/>
        <w:rPr>
          <w:rFonts w:ascii="Times New Roman" w:hAnsi="Times New Roman"/>
          <w:sz w:val="28"/>
          <w:szCs w:val="28"/>
        </w:rPr>
      </w:pPr>
      <w:r w:rsidRPr="00FE0AC0">
        <w:rPr>
          <w:rFonts w:ascii="Times New Roman" w:hAnsi="Times New Roman"/>
          <w:sz w:val="28"/>
          <w:szCs w:val="28"/>
        </w:rPr>
        <w:t>Губка гемостатическая абсорбирующая желатиновая рассасывающаяся стерильная Surgispon Powder 1gram</w:t>
      </w:r>
    </w:p>
    <w:p w14:paraId="367C529A" w14:textId="77777777" w:rsidR="00BF5F47" w:rsidRPr="00213D1B" w:rsidRDefault="00BF5F47" w:rsidP="00BF5F47">
      <w:pPr>
        <w:pStyle w:val="a4"/>
        <w:rPr>
          <w:rFonts w:ascii="Times New Roman" w:hAnsi="Times New Roman"/>
          <w:sz w:val="28"/>
          <w:szCs w:val="28"/>
        </w:rPr>
      </w:pPr>
    </w:p>
    <w:p w14:paraId="5A79A8B9" w14:textId="6C08E345" w:rsidR="00E15B4D" w:rsidRPr="00213D1B" w:rsidRDefault="000005D5" w:rsidP="00BF5F47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213D1B">
        <w:rPr>
          <w:rFonts w:ascii="Times New Roman" w:hAnsi="Times New Roman"/>
          <w:b/>
          <w:sz w:val="28"/>
          <w:szCs w:val="28"/>
          <w:lang w:val="en-US"/>
        </w:rPr>
        <w:t>C</w:t>
      </w:r>
      <w:r w:rsidRPr="00213D1B">
        <w:rPr>
          <w:rFonts w:ascii="Times New Roman" w:hAnsi="Times New Roman"/>
          <w:b/>
          <w:sz w:val="28"/>
          <w:szCs w:val="28"/>
          <w:lang w:val="kk-KZ"/>
        </w:rPr>
        <w:t>остав и описание</w:t>
      </w:r>
      <w:r w:rsidR="00C842CB">
        <w:rPr>
          <w:rFonts w:ascii="Times New Roman" w:hAnsi="Times New Roman"/>
          <w:b/>
          <w:sz w:val="28"/>
          <w:szCs w:val="28"/>
          <w:lang w:val="kk-KZ"/>
        </w:rPr>
        <w:t xml:space="preserve"> медицинского</w:t>
      </w:r>
      <w:r w:rsidRPr="00213D1B">
        <w:rPr>
          <w:rFonts w:ascii="Times New Roman" w:hAnsi="Times New Roman"/>
          <w:b/>
          <w:sz w:val="28"/>
          <w:szCs w:val="28"/>
          <w:lang w:val="kk-KZ"/>
        </w:rPr>
        <w:t xml:space="preserve"> изделия </w:t>
      </w:r>
    </w:p>
    <w:p w14:paraId="084AA5B1" w14:textId="3B0E5E3D" w:rsidR="000005D5" w:rsidRDefault="00D9201C" w:rsidP="008204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Губка представляет</w:t>
      </w:r>
      <w:r w:rsidR="000005D5" w:rsidRPr="00213D1B">
        <w:rPr>
          <w:rFonts w:ascii="Times New Roman" w:hAnsi="Times New Roman"/>
          <w:sz w:val="28"/>
          <w:szCs w:val="28"/>
        </w:rPr>
        <w:t xml:space="preserve"> собой однородную сухую пористую массу желтоватого цвета, хорошо впитывает жидкость (примерно 40-50</w:t>
      </w:r>
      <w:r w:rsidR="00AD5574">
        <w:rPr>
          <w:rFonts w:ascii="Times New Roman" w:hAnsi="Times New Roman"/>
          <w:sz w:val="28"/>
          <w:szCs w:val="28"/>
        </w:rPr>
        <w:t xml:space="preserve"> </w:t>
      </w:r>
      <w:r w:rsidR="000005D5" w:rsidRPr="00213D1B">
        <w:rPr>
          <w:rFonts w:ascii="Times New Roman" w:hAnsi="Times New Roman"/>
          <w:sz w:val="28"/>
          <w:szCs w:val="28"/>
        </w:rPr>
        <w:t>раз своего веса воды/крови),</w:t>
      </w:r>
      <w:r w:rsidR="006272FB" w:rsidRPr="00213D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05D5" w:rsidRPr="00213D1B">
        <w:rPr>
          <w:rFonts w:ascii="Times New Roman" w:hAnsi="Times New Roman"/>
          <w:sz w:val="28"/>
          <w:szCs w:val="28"/>
        </w:rPr>
        <w:t xml:space="preserve">при этом слегка набухает. Изготовлена из высокоочищенного первоклассного желатинового материала. При </w:t>
      </w:r>
      <w:r w:rsidRPr="00213D1B">
        <w:rPr>
          <w:rFonts w:ascii="Times New Roman" w:hAnsi="Times New Roman"/>
          <w:sz w:val="28"/>
          <w:szCs w:val="28"/>
        </w:rPr>
        <w:t xml:space="preserve">применении </w:t>
      </w:r>
      <w:r w:rsidRPr="00D9201C">
        <w:rPr>
          <w:rFonts w:ascii="Times New Roman" w:hAnsi="Times New Roman"/>
          <w:i/>
          <w:iCs/>
          <w:sz w:val="28"/>
          <w:szCs w:val="28"/>
        </w:rPr>
        <w:t>in</w:t>
      </w:r>
      <w:r w:rsidR="000005D5" w:rsidRPr="00213D1B">
        <w:rPr>
          <w:rFonts w:ascii="Times New Roman" w:hAnsi="Times New Roman"/>
          <w:i/>
          <w:sz w:val="28"/>
          <w:szCs w:val="28"/>
        </w:rPr>
        <w:t xml:space="preserve"> vivo</w:t>
      </w:r>
      <w:r w:rsidR="000005D5" w:rsidRPr="00213D1B">
        <w:rPr>
          <w:rFonts w:ascii="Times New Roman" w:hAnsi="Times New Roman"/>
          <w:sz w:val="28"/>
          <w:szCs w:val="28"/>
        </w:rPr>
        <w:t xml:space="preserve"> полностью абсорбируется в течение 3-4 недель.</w:t>
      </w:r>
      <w:r w:rsidR="00246F37" w:rsidRPr="00213D1B">
        <w:rPr>
          <w:rFonts w:ascii="Times New Roman" w:hAnsi="Times New Roman"/>
          <w:b/>
          <w:sz w:val="28"/>
          <w:szCs w:val="28"/>
        </w:rPr>
        <w:t xml:space="preserve">  </w:t>
      </w:r>
    </w:p>
    <w:p w14:paraId="31420AE6" w14:textId="4DA8F0FF" w:rsidR="00F613CE" w:rsidRDefault="00F613CE" w:rsidP="008204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53BAFBAC" w14:textId="77777777" w:rsidR="00F613CE" w:rsidRPr="00F613CE" w:rsidRDefault="00F613CE" w:rsidP="00F613CE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613CE">
        <w:rPr>
          <w:rFonts w:ascii="Times New Roman" w:hAnsi="Times New Roman"/>
          <w:b/>
          <w:sz w:val="28"/>
          <w:szCs w:val="28"/>
          <w:lang w:val="kk-KZ"/>
        </w:rPr>
        <w:t>Наименование (обозначение) нормативного документа, в соответствии с</w:t>
      </w:r>
    </w:p>
    <w:p w14:paraId="4755DE16" w14:textId="77777777" w:rsidR="00F613CE" w:rsidRDefault="00F613CE" w:rsidP="00F613CE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613CE">
        <w:rPr>
          <w:rFonts w:ascii="Times New Roman" w:hAnsi="Times New Roman"/>
          <w:b/>
          <w:sz w:val="28"/>
          <w:szCs w:val="28"/>
          <w:lang w:val="kk-KZ"/>
        </w:rPr>
        <w:t>которым произведено медицинское изделие</w:t>
      </w:r>
    </w:p>
    <w:p w14:paraId="65323F80" w14:textId="5C611880" w:rsidR="00F613CE" w:rsidRPr="00F613CE" w:rsidRDefault="00F613CE" w:rsidP="00820477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13D1B">
        <w:rPr>
          <w:rFonts w:ascii="Times New Roman" w:hAnsi="Times New Roman"/>
          <w:sz w:val="28"/>
          <w:szCs w:val="28"/>
          <w:lang w:val="kk-KZ"/>
        </w:rPr>
        <w:t>Фармакопея США (USP30-NF25)</w:t>
      </w:r>
    </w:p>
    <w:p w14:paraId="32C31AAB" w14:textId="77777777" w:rsidR="00BF5F47" w:rsidRPr="00213D1B" w:rsidRDefault="00BF5F47" w:rsidP="00E15B4D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14:paraId="01E2E1C6" w14:textId="0362B5AE" w:rsidR="00E15B4D" w:rsidRPr="00213D1B" w:rsidRDefault="006272FB" w:rsidP="00E15B4D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213D1B">
        <w:rPr>
          <w:rFonts w:ascii="Times New Roman" w:hAnsi="Times New Roman"/>
          <w:b/>
          <w:sz w:val="28"/>
          <w:szCs w:val="28"/>
          <w:lang w:val="kk-KZ"/>
        </w:rPr>
        <w:t>Область применения</w:t>
      </w:r>
      <w:r w:rsidR="00C842C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842CB" w:rsidRPr="00C842CB">
        <w:rPr>
          <w:rFonts w:ascii="Times New Roman" w:hAnsi="Times New Roman"/>
          <w:b/>
          <w:sz w:val="28"/>
          <w:szCs w:val="28"/>
          <w:lang w:val="kk-KZ"/>
        </w:rPr>
        <w:t>медицинского изделия</w:t>
      </w:r>
    </w:p>
    <w:p w14:paraId="77FC1FA0" w14:textId="77777777" w:rsidR="006272FB" w:rsidRPr="00213D1B" w:rsidRDefault="006272FB" w:rsidP="00D9201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13D1B">
        <w:rPr>
          <w:rFonts w:ascii="Times New Roman" w:hAnsi="Times New Roman"/>
          <w:sz w:val="28"/>
          <w:szCs w:val="28"/>
          <w:lang w:val="kk-KZ"/>
        </w:rPr>
        <w:t>Для остановки кровотечений в ходе хирургических вмешательств в различных областях хирургии и в стоматологии.</w:t>
      </w:r>
    </w:p>
    <w:p w14:paraId="1E562DE6" w14:textId="77777777" w:rsidR="00BF5F47" w:rsidRPr="00213D1B" w:rsidRDefault="00BF5F47" w:rsidP="00E15B4D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14:paraId="6B2B82D4" w14:textId="77777777" w:rsidR="00E15B4D" w:rsidRPr="00213D1B" w:rsidRDefault="006272FB" w:rsidP="00E15B4D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213D1B">
        <w:rPr>
          <w:rFonts w:ascii="Times New Roman" w:hAnsi="Times New Roman"/>
          <w:b/>
          <w:sz w:val="28"/>
          <w:szCs w:val="28"/>
          <w:lang w:val="kk-KZ"/>
        </w:rPr>
        <w:t>Способ применения</w:t>
      </w:r>
    </w:p>
    <w:p w14:paraId="7F46FAA5" w14:textId="77777777" w:rsidR="00F21288" w:rsidRDefault="006272FB" w:rsidP="00F21288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13D1B">
        <w:rPr>
          <w:rFonts w:ascii="Times New Roman" w:hAnsi="Times New Roman"/>
          <w:sz w:val="28"/>
          <w:szCs w:val="28"/>
        </w:rPr>
        <w:t>1.</w:t>
      </w:r>
      <w:r w:rsidRPr="00213D1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3D1B">
        <w:rPr>
          <w:rFonts w:ascii="Times New Roman" w:hAnsi="Times New Roman"/>
          <w:sz w:val="28"/>
          <w:szCs w:val="28"/>
        </w:rPr>
        <w:t>Извлечь из пакета. Использовать сразу после вскрытия.</w:t>
      </w:r>
      <w:r w:rsidRPr="00213D1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</w:p>
    <w:p w14:paraId="610A810D" w14:textId="77777777" w:rsidR="00F21288" w:rsidRDefault="006272FB" w:rsidP="00F21288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13D1B">
        <w:rPr>
          <w:rFonts w:ascii="Times New Roman" w:hAnsi="Times New Roman"/>
          <w:sz w:val="28"/>
          <w:szCs w:val="28"/>
        </w:rPr>
        <w:t>2.</w:t>
      </w:r>
      <w:r w:rsidRPr="00213D1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3D1B">
        <w:rPr>
          <w:rFonts w:ascii="Times New Roman" w:hAnsi="Times New Roman"/>
          <w:sz w:val="28"/>
          <w:szCs w:val="28"/>
        </w:rPr>
        <w:t>Наложить на рану кусок губки подходящего размера или отрезать кусок необходимого размера стерильными ножницами. Губка может применяться в сухом виде или пропитанная стерильным физиологическим раствором.</w:t>
      </w:r>
      <w:r w:rsidRPr="00213D1B"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</w:p>
    <w:p w14:paraId="6B05CC53" w14:textId="6B6C95F5" w:rsidR="00F21288" w:rsidRDefault="006272FB" w:rsidP="00F2128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 xml:space="preserve">3. </w:t>
      </w:r>
      <w:r w:rsidR="00316BB2" w:rsidRPr="00213D1B">
        <w:rPr>
          <w:rFonts w:ascii="Times New Roman" w:hAnsi="Times New Roman"/>
          <w:sz w:val="28"/>
          <w:szCs w:val="28"/>
        </w:rPr>
        <w:t>Для остановки</w:t>
      </w:r>
      <w:r w:rsidRPr="00213D1B">
        <w:rPr>
          <w:rFonts w:ascii="Times New Roman" w:hAnsi="Times New Roman"/>
          <w:sz w:val="28"/>
          <w:szCs w:val="28"/>
        </w:rPr>
        <w:t xml:space="preserve"> кровотечения губку в сухом виде прижать к кровоточащему месту    на 1-2 минуты или плотно тампонировать кровоточащую полость. При использовании губки, пропитанной раствором, сначала погрузить ее в раствор, затем вынуть, сжать между пальцами для удаления пузырьков воздуха и прижать к кровоточащему месту. После пропитывания кровью губка плотно прилегает к кровоточащей поверхности. При необходимости прикладывать к кровоточащему месту новые куски губки до достижения гемостаза.</w:t>
      </w:r>
    </w:p>
    <w:p w14:paraId="587C8EFA" w14:textId="77777777" w:rsidR="00BF5F47" w:rsidRPr="00213D1B" w:rsidRDefault="006272FB" w:rsidP="00F2128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4. После остановки кровотечения не удалять губку, так как впоследствии она полностью рассасывается.</w:t>
      </w:r>
      <w:r w:rsidR="00246F37" w:rsidRPr="00213D1B">
        <w:rPr>
          <w:rFonts w:ascii="Times New Roman" w:hAnsi="Times New Roman"/>
          <w:sz w:val="28"/>
          <w:szCs w:val="28"/>
        </w:rPr>
        <w:t xml:space="preserve">      </w:t>
      </w:r>
    </w:p>
    <w:p w14:paraId="3D85EC5B" w14:textId="77777777" w:rsidR="00246F37" w:rsidRPr="00213D1B" w:rsidRDefault="00246F37" w:rsidP="00E15B4D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037F8704" w14:textId="4E6B4D4A" w:rsidR="00C842CB" w:rsidRDefault="00C842CB" w:rsidP="00E15B4D">
      <w:pPr>
        <w:pStyle w:val="a4"/>
        <w:rPr>
          <w:rFonts w:ascii="Times New Roman" w:hAnsi="Times New Roman"/>
          <w:b/>
          <w:sz w:val="28"/>
          <w:szCs w:val="28"/>
        </w:rPr>
      </w:pPr>
      <w:r w:rsidRPr="00C842CB">
        <w:rPr>
          <w:rFonts w:ascii="Times New Roman" w:hAnsi="Times New Roman"/>
          <w:b/>
          <w:sz w:val="28"/>
          <w:szCs w:val="28"/>
        </w:rPr>
        <w:t>Информация о сроке и условиях хранения медицинского изделия</w:t>
      </w:r>
    </w:p>
    <w:p w14:paraId="7226FE82" w14:textId="77777777" w:rsidR="00C842CB" w:rsidRPr="00213D1B" w:rsidRDefault="00C842CB" w:rsidP="00C842CB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3 года.</w:t>
      </w:r>
    </w:p>
    <w:p w14:paraId="5CFEBC55" w14:textId="77777777" w:rsidR="00C842CB" w:rsidRPr="00213D1B" w:rsidRDefault="00C842CB" w:rsidP="00C842CB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Не применять после истечения срока годности</w:t>
      </w:r>
      <w:r>
        <w:rPr>
          <w:rFonts w:ascii="Times New Roman" w:hAnsi="Times New Roman"/>
          <w:sz w:val="28"/>
          <w:szCs w:val="28"/>
        </w:rPr>
        <w:t>.</w:t>
      </w:r>
    </w:p>
    <w:p w14:paraId="260D4796" w14:textId="77777777" w:rsidR="007D3E31" w:rsidRDefault="006272FB" w:rsidP="00E15B4D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Хранить в сухом месте. Специальных требований к температуре хранения нет.</w:t>
      </w:r>
      <w:r w:rsidR="00246F37" w:rsidRPr="00213D1B">
        <w:rPr>
          <w:rFonts w:ascii="Times New Roman" w:hAnsi="Times New Roman"/>
          <w:sz w:val="28"/>
          <w:szCs w:val="28"/>
        </w:rPr>
        <w:t xml:space="preserve">    </w:t>
      </w:r>
    </w:p>
    <w:p w14:paraId="5972B227" w14:textId="50B40AC0" w:rsidR="00F613CE" w:rsidRDefault="00246F37" w:rsidP="00E15B4D">
      <w:pPr>
        <w:pStyle w:val="a4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b/>
          <w:sz w:val="28"/>
          <w:szCs w:val="28"/>
        </w:rPr>
        <w:t xml:space="preserve">     </w:t>
      </w:r>
    </w:p>
    <w:p w14:paraId="0A32C668" w14:textId="77777777" w:rsidR="00EF0176" w:rsidRDefault="00EF0176" w:rsidP="00F2128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F0176">
        <w:rPr>
          <w:rFonts w:ascii="Times New Roman" w:hAnsi="Times New Roman"/>
          <w:b/>
          <w:sz w:val="28"/>
          <w:szCs w:val="28"/>
        </w:rPr>
        <w:t xml:space="preserve">Информация, необходимая при использовании медицинского изделия </w:t>
      </w:r>
    </w:p>
    <w:p w14:paraId="67B80153" w14:textId="355B4A01" w:rsidR="00F21288" w:rsidRDefault="00F531CA" w:rsidP="00F2128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lastRenderedPageBreak/>
        <w:t>1.</w:t>
      </w:r>
      <w:r w:rsidR="00E15B4D" w:rsidRPr="00213D1B">
        <w:rPr>
          <w:rFonts w:ascii="Times New Roman" w:hAnsi="Times New Roman"/>
          <w:sz w:val="28"/>
          <w:szCs w:val="28"/>
        </w:rPr>
        <w:t xml:space="preserve"> </w:t>
      </w:r>
      <w:r w:rsidRPr="00213D1B">
        <w:rPr>
          <w:rFonts w:ascii="Times New Roman" w:hAnsi="Times New Roman"/>
          <w:sz w:val="28"/>
          <w:szCs w:val="28"/>
        </w:rPr>
        <w:t>Только для одноразового использования.</w:t>
      </w:r>
      <w:r w:rsidRPr="00213D1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14:paraId="1917BDC6" w14:textId="77777777" w:rsidR="00F21288" w:rsidRDefault="00F531CA" w:rsidP="00F2128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 xml:space="preserve">2. Не использовать для контроля </w:t>
      </w:r>
      <w:r w:rsidR="00F21288">
        <w:rPr>
          <w:rFonts w:ascii="Times New Roman" w:hAnsi="Times New Roman"/>
          <w:sz w:val="28"/>
          <w:szCs w:val="28"/>
        </w:rPr>
        <w:t xml:space="preserve">послеродового кровотечения или </w:t>
      </w:r>
      <w:r w:rsidRPr="00213D1B">
        <w:rPr>
          <w:rFonts w:ascii="Times New Roman" w:hAnsi="Times New Roman"/>
          <w:sz w:val="28"/>
          <w:szCs w:val="28"/>
        </w:rPr>
        <w:t>при гиперменореи.</w:t>
      </w:r>
      <w:r w:rsidRPr="00213D1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3ED808A1" w14:textId="51787A53" w:rsidR="006272FB" w:rsidRPr="00213D1B" w:rsidRDefault="00F531CA" w:rsidP="00F2128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 xml:space="preserve">3. Впитывая жидкость, </w:t>
      </w:r>
      <w:r w:rsidR="00F21288">
        <w:rPr>
          <w:rFonts w:ascii="Times New Roman" w:hAnsi="Times New Roman"/>
          <w:sz w:val="28"/>
          <w:szCs w:val="28"/>
        </w:rPr>
        <w:t xml:space="preserve">губка увеличивается в размерах </w:t>
      </w:r>
      <w:r w:rsidRPr="00213D1B">
        <w:rPr>
          <w:rFonts w:ascii="Times New Roman" w:hAnsi="Times New Roman"/>
          <w:sz w:val="28"/>
          <w:szCs w:val="28"/>
        </w:rPr>
        <w:t xml:space="preserve">и может повредить близлежащие ткани. Во избежание повреждений не используйте большое количество продукта в области костной и нервной ткани, например при ламинэктомии, вокруг или близко от отверстий в кости, рядом со спинным мозгом или хиазмой </w:t>
      </w:r>
      <w:r w:rsidR="00316BB2" w:rsidRPr="00213D1B">
        <w:rPr>
          <w:rFonts w:ascii="Times New Roman" w:hAnsi="Times New Roman"/>
          <w:sz w:val="28"/>
          <w:szCs w:val="28"/>
        </w:rPr>
        <w:t>зрительного нерва</w:t>
      </w:r>
      <w:r w:rsidRPr="00213D1B">
        <w:rPr>
          <w:rFonts w:ascii="Times New Roman" w:hAnsi="Times New Roman"/>
          <w:sz w:val="28"/>
          <w:szCs w:val="28"/>
        </w:rPr>
        <w:t>.</w:t>
      </w:r>
      <w:r w:rsidR="00E00C9A">
        <w:rPr>
          <w:rFonts w:ascii="Times New Roman" w:hAnsi="Times New Roman"/>
          <w:sz w:val="28"/>
          <w:szCs w:val="28"/>
        </w:rPr>
        <w:t xml:space="preserve"> </w:t>
      </w:r>
      <w:r w:rsidRPr="00213D1B">
        <w:rPr>
          <w:rFonts w:ascii="Times New Roman" w:hAnsi="Times New Roman"/>
          <w:sz w:val="28"/>
          <w:szCs w:val="28"/>
        </w:rPr>
        <w:t>Удаляйте губку после остановки кровотечения в этих областях.</w:t>
      </w:r>
    </w:p>
    <w:p w14:paraId="00CFEF12" w14:textId="77777777" w:rsidR="00BF5F47" w:rsidRPr="00213D1B" w:rsidRDefault="00BF5F47" w:rsidP="00E15B4D">
      <w:pPr>
        <w:pStyle w:val="a4"/>
        <w:rPr>
          <w:rFonts w:ascii="Times New Roman" w:hAnsi="Times New Roman"/>
          <w:sz w:val="28"/>
          <w:szCs w:val="28"/>
        </w:rPr>
      </w:pPr>
    </w:p>
    <w:p w14:paraId="44132C34" w14:textId="77777777" w:rsidR="00E15B4D" w:rsidRPr="00213D1B" w:rsidRDefault="00BB12C6" w:rsidP="00E15B4D">
      <w:pPr>
        <w:pStyle w:val="a4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b/>
          <w:sz w:val="28"/>
          <w:szCs w:val="28"/>
        </w:rPr>
        <w:t xml:space="preserve">Побочное действие </w:t>
      </w:r>
    </w:p>
    <w:p w14:paraId="2E93963E" w14:textId="77777777" w:rsidR="008A4E1D" w:rsidRPr="00213D1B" w:rsidRDefault="008A4E1D" w:rsidP="00E15B4D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Индивидуальная непереносимость</w:t>
      </w:r>
    </w:p>
    <w:p w14:paraId="6EF7952C" w14:textId="77777777" w:rsidR="00BF5F47" w:rsidRPr="00213D1B" w:rsidRDefault="00BF5F47" w:rsidP="00E15B4D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B22B238" w14:textId="77777777" w:rsidR="00E15B4D" w:rsidRPr="00213D1B" w:rsidRDefault="00BB12C6" w:rsidP="00E15B4D">
      <w:pPr>
        <w:pStyle w:val="a4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b/>
          <w:sz w:val="28"/>
          <w:szCs w:val="28"/>
        </w:rPr>
        <w:t xml:space="preserve">Противопоказания для применения </w:t>
      </w:r>
    </w:p>
    <w:p w14:paraId="6D1BE449" w14:textId="77777777" w:rsidR="008A4E1D" w:rsidRPr="00213D1B" w:rsidRDefault="008A4E1D" w:rsidP="00E15B4D">
      <w:pPr>
        <w:pStyle w:val="a4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Индивидуальная непереносимость</w:t>
      </w:r>
    </w:p>
    <w:p w14:paraId="6211AB78" w14:textId="77777777" w:rsidR="00BF5F47" w:rsidRPr="00213D1B" w:rsidRDefault="00BF5F47" w:rsidP="00E15B4D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BDFE3D4" w14:textId="77777777" w:rsidR="00EF0176" w:rsidRDefault="00EF0176" w:rsidP="00B16E4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F0176">
        <w:rPr>
          <w:rFonts w:ascii="Times New Roman" w:hAnsi="Times New Roman"/>
          <w:b/>
          <w:sz w:val="28"/>
          <w:szCs w:val="28"/>
        </w:rPr>
        <w:t xml:space="preserve">Сведения о производителе медицинского изделия </w:t>
      </w:r>
    </w:p>
    <w:p w14:paraId="5AEC0A9C" w14:textId="4B07233E" w:rsidR="00E15B4D" w:rsidRPr="007D3E31" w:rsidRDefault="00BB12C6" w:rsidP="00B16E46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  <w:r w:rsidRPr="00213D1B">
        <w:rPr>
          <w:rFonts w:ascii="Times New Roman" w:hAnsi="Times New Roman"/>
          <w:sz w:val="28"/>
          <w:szCs w:val="28"/>
          <w:lang w:val="en-US"/>
        </w:rPr>
        <w:t>Aegis</w:t>
      </w:r>
      <w:r w:rsidRPr="009448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3D1B">
        <w:rPr>
          <w:rFonts w:ascii="Times New Roman" w:hAnsi="Times New Roman"/>
          <w:sz w:val="28"/>
          <w:szCs w:val="28"/>
          <w:lang w:val="en-US"/>
        </w:rPr>
        <w:t>Lifesciences</w:t>
      </w:r>
      <w:r w:rsidR="00B16E46" w:rsidRPr="0094483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6E46">
        <w:rPr>
          <w:rFonts w:ascii="Times New Roman" w:hAnsi="Times New Roman"/>
          <w:sz w:val="28"/>
          <w:szCs w:val="28"/>
          <w:lang w:val="en-US"/>
        </w:rPr>
        <w:t>Private</w:t>
      </w:r>
      <w:r w:rsidR="00B16E46" w:rsidRPr="0094483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6E46">
        <w:rPr>
          <w:rFonts w:ascii="Times New Roman" w:hAnsi="Times New Roman"/>
          <w:sz w:val="28"/>
          <w:szCs w:val="28"/>
          <w:lang w:val="en-US"/>
        </w:rPr>
        <w:t>Limited</w:t>
      </w:r>
      <w:r w:rsidR="00320A24" w:rsidRPr="007D3E31">
        <w:rPr>
          <w:rFonts w:ascii="Times New Roman" w:hAnsi="Times New Roman"/>
          <w:sz w:val="28"/>
          <w:szCs w:val="28"/>
          <w:lang w:val="en-US"/>
        </w:rPr>
        <w:t>,</w:t>
      </w:r>
    </w:p>
    <w:p w14:paraId="2C5FF1B8" w14:textId="74793B09" w:rsidR="00BB12C6" w:rsidRDefault="00BB12C6" w:rsidP="00B16E46">
      <w:pPr>
        <w:pStyle w:val="a4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13D1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215/216, Mahagujarat Industrial Estate, Sarkhej-Bavla </w:t>
      </w:r>
      <w:r w:rsidR="00B16E46" w:rsidRPr="00213D1B">
        <w:rPr>
          <w:rFonts w:ascii="Times New Roman" w:eastAsia="Times New Roman" w:hAnsi="Times New Roman"/>
          <w:sz w:val="28"/>
          <w:szCs w:val="28"/>
          <w:lang w:val="en-US" w:eastAsia="ru-RU"/>
        </w:rPr>
        <w:t>Road, Gam</w:t>
      </w:r>
      <w:r w:rsidRPr="00213D1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 w:rsidRPr="00213D1B">
        <w:rPr>
          <w:rFonts w:ascii="Times New Roman" w:eastAsia="Times New Roman" w:hAnsi="Times New Roman"/>
          <w:sz w:val="28"/>
          <w:szCs w:val="28"/>
          <w:lang w:val="en-US" w:eastAsia="ru-RU"/>
        </w:rPr>
        <w:t>Moraiya, Post: Changodar, Tal:  Sanand, Dist.: A</w:t>
      </w:r>
      <w:r w:rsidR="00297B23">
        <w:rPr>
          <w:rFonts w:ascii="Times New Roman" w:eastAsia="Times New Roman" w:hAnsi="Times New Roman"/>
          <w:sz w:val="28"/>
          <w:szCs w:val="28"/>
          <w:lang w:val="en-US" w:eastAsia="ru-RU"/>
        </w:rPr>
        <w:t>hmedabad 382213, Gujarat, Индия</w:t>
      </w:r>
      <w:r w:rsidR="00B16E46" w:rsidRPr="00B16E46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69DAB42A" w14:textId="063E9EAE" w:rsidR="00F613CE" w:rsidRDefault="00F613CE" w:rsidP="00B16E46">
      <w:pPr>
        <w:pStyle w:val="a4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3AC5A55" w14:textId="5B1D6521" w:rsidR="00F613CE" w:rsidRPr="00F613CE" w:rsidRDefault="00F613CE" w:rsidP="00F613CE">
      <w:pPr>
        <w:pStyle w:val="a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13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</w:t>
      </w:r>
    </w:p>
    <w:p w14:paraId="784877E5" w14:textId="3C70675F" w:rsidR="00F613CE" w:rsidRPr="00F613CE" w:rsidRDefault="00F613CE" w:rsidP="00F613C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3CE">
        <w:rPr>
          <w:rFonts w:ascii="Times New Roman" w:eastAsia="Times New Roman" w:hAnsi="Times New Roman"/>
          <w:sz w:val="28"/>
          <w:szCs w:val="28"/>
          <w:lang w:eastAsia="ru-RU"/>
        </w:rPr>
        <w:t>ТОО</w:t>
      </w:r>
      <w:r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«</w:t>
      </w:r>
      <w:r w:rsidRPr="00F613CE">
        <w:rPr>
          <w:rFonts w:ascii="Times New Roman" w:eastAsia="Times New Roman" w:hAnsi="Times New Roman"/>
          <w:sz w:val="28"/>
          <w:szCs w:val="28"/>
          <w:lang w:val="en-US" w:eastAsia="ru-RU"/>
        </w:rPr>
        <w:t>Rogers</w:t>
      </w:r>
      <w:r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F613CE">
        <w:rPr>
          <w:rFonts w:ascii="Times New Roman" w:eastAsia="Times New Roman" w:hAnsi="Times New Roman"/>
          <w:sz w:val="28"/>
          <w:szCs w:val="28"/>
          <w:lang w:val="en-US" w:eastAsia="ru-RU"/>
        </w:rPr>
        <w:t>Pharma</w:t>
      </w:r>
      <w:r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>»</w:t>
      </w:r>
      <w:r w:rsidR="009B522C"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  <w:r w:rsidR="00147794"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985385" w:rsidRPr="0098538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85385"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="00985385" w:rsidRPr="00985385">
        <w:rPr>
          <w:rFonts w:ascii="Times New Roman" w:eastAsia="Times New Roman" w:hAnsi="Times New Roman"/>
          <w:sz w:val="28"/>
          <w:szCs w:val="28"/>
          <w:lang w:eastAsia="ru-RU"/>
        </w:rPr>
        <w:t>Алматы</w:t>
      </w:r>
      <w:r w:rsidR="00985385"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="00985385" w:rsidRPr="00985385">
        <w:rPr>
          <w:rFonts w:ascii="Times New Roman" w:eastAsia="Times New Roman" w:hAnsi="Times New Roman"/>
          <w:sz w:val="28"/>
          <w:szCs w:val="28"/>
          <w:lang w:eastAsia="ru-RU"/>
        </w:rPr>
        <w:t>мкн</w:t>
      </w:r>
      <w:r w:rsidR="00985385" w:rsidRPr="009853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="00985385" w:rsidRPr="0098538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Мирас, 157/819. Тел. +7 (727) 311-81-96/97,                 </w:t>
      </w:r>
    </w:p>
    <w:p w14:paraId="2B5A3082" w14:textId="428F8AB8" w:rsidR="00F613CE" w:rsidRPr="00985385" w:rsidRDefault="00F613CE" w:rsidP="00F613C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3CE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9853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613CE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98538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Pr="000E34C1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office</w:t>
        </w:r>
        <w:r w:rsidRPr="0098538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0E34C1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secretary</w:t>
        </w:r>
        <w:r w:rsidRPr="0098538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0E34C1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rogersgroup</w:t>
        </w:r>
        <w:r w:rsidRPr="0098538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0E34C1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in</w:t>
        </w:r>
      </w:hyperlink>
    </w:p>
    <w:p w14:paraId="150C4C45" w14:textId="77777777" w:rsidR="00F613CE" w:rsidRDefault="00F613CE" w:rsidP="00F613CE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8567220" w14:textId="5686CF9D" w:rsidR="00F613CE" w:rsidRDefault="00F613CE" w:rsidP="00F613CE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613CE">
        <w:rPr>
          <w:rFonts w:ascii="Times New Roman" w:hAnsi="Times New Roman"/>
          <w:b/>
          <w:sz w:val="28"/>
          <w:szCs w:val="28"/>
          <w:lang w:val="kk-KZ"/>
        </w:rPr>
        <w:t>Контактное лицо, ответственное за пострегистрационное наблюдение за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613CE">
        <w:rPr>
          <w:rFonts w:ascii="Times New Roman" w:hAnsi="Times New Roman"/>
          <w:b/>
          <w:sz w:val="28"/>
          <w:szCs w:val="28"/>
          <w:lang w:val="kk-KZ"/>
        </w:rPr>
        <w:t>безопасностью медицинского изделия на территории Республики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613CE">
        <w:rPr>
          <w:rFonts w:ascii="Times New Roman" w:hAnsi="Times New Roman"/>
          <w:b/>
          <w:sz w:val="28"/>
          <w:szCs w:val="28"/>
          <w:lang w:val="kk-KZ"/>
        </w:rPr>
        <w:t>Казахстан</w:t>
      </w:r>
    </w:p>
    <w:p w14:paraId="77F8E63A" w14:textId="672F8CD1" w:rsidR="000E2C5C" w:rsidRDefault="00EB1B5C" w:rsidP="009853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ИП Канумуру И.Г</w:t>
      </w:r>
      <w:r w:rsidR="001477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85385" w:rsidRPr="00985385">
        <w:rPr>
          <w:rFonts w:ascii="Times New Roman" w:hAnsi="Times New Roman"/>
          <w:sz w:val="28"/>
          <w:szCs w:val="28"/>
          <w:lang w:val="kk-KZ"/>
        </w:rPr>
        <w:t>г. Алматы, мкн. Мирас, 157/819. Тел. +7  (727) 311 81 96/97, +77479911904</w:t>
      </w:r>
      <w:r w:rsidR="00985385" w:rsidRPr="00A62D6D">
        <w:rPr>
          <w:rFonts w:ascii="Times New Roman" w:hAnsi="Times New Roman"/>
          <w:sz w:val="28"/>
          <w:szCs w:val="28"/>
        </w:rPr>
        <w:t xml:space="preserve">, </w:t>
      </w:r>
      <w:r w:rsidR="00985385" w:rsidRPr="00985385">
        <w:rPr>
          <w:rFonts w:ascii="Times New Roman" w:hAnsi="Times New Roman"/>
          <w:sz w:val="28"/>
          <w:szCs w:val="28"/>
          <w:lang w:val="kk-KZ"/>
        </w:rPr>
        <w:t xml:space="preserve">e-mail: </w:t>
      </w:r>
      <w:hyperlink r:id="rId7" w:history="1">
        <w:r w:rsidR="00985385" w:rsidRPr="009D083F">
          <w:rPr>
            <w:rStyle w:val="a3"/>
            <w:rFonts w:ascii="Times New Roman" w:hAnsi="Times New Roman"/>
            <w:sz w:val="28"/>
            <w:szCs w:val="28"/>
            <w:lang w:val="kk-KZ"/>
          </w:rPr>
          <w:t>irina.volovnikova@gmail.com</w:t>
        </w:r>
      </w:hyperlink>
    </w:p>
    <w:p w14:paraId="3811BD72" w14:textId="77777777" w:rsidR="00985385" w:rsidRPr="00985385" w:rsidRDefault="00985385" w:rsidP="00985385">
      <w:pPr>
        <w:pStyle w:val="a4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kk-KZ"/>
        </w:rPr>
      </w:pPr>
    </w:p>
    <w:p w14:paraId="2FC78EFC" w14:textId="05F3FCAA" w:rsidR="000E2C5C" w:rsidRPr="000E2C5C" w:rsidRDefault="000E2C5C" w:rsidP="000E2C5C">
      <w:pPr>
        <w:pStyle w:val="a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E2C5C">
        <w:rPr>
          <w:rFonts w:ascii="Times New Roman" w:hAnsi="Times New Roman"/>
          <w:b/>
          <w:bCs/>
          <w:sz w:val="28"/>
          <w:szCs w:val="28"/>
          <w:lang w:val="kk-KZ"/>
        </w:rPr>
        <w:t>Данные о выпуске или последнем пересмотре инструкции по медицинскому применению</w:t>
      </w:r>
    </w:p>
    <w:p w14:paraId="37961C52" w14:textId="25D2BAF4" w:rsidR="000E2C5C" w:rsidRPr="000E2C5C" w:rsidRDefault="00A62D6D" w:rsidP="000E2C5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</w:t>
      </w:r>
      <w:r w:rsidR="000E2C5C" w:rsidRPr="000E2C5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08</w:t>
      </w:r>
      <w:r w:rsidR="000E2C5C" w:rsidRPr="000E2C5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2025</w:t>
      </w:r>
    </w:p>
    <w:p w14:paraId="7BDA8C45" w14:textId="77777777" w:rsidR="009B522C" w:rsidRDefault="009B522C" w:rsidP="009B522C">
      <w:pPr>
        <w:pStyle w:val="a4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kk-KZ"/>
        </w:rPr>
      </w:pPr>
    </w:p>
    <w:p w14:paraId="71E53A75" w14:textId="6463F9A1" w:rsidR="00134392" w:rsidRPr="00147794" w:rsidRDefault="00134392" w:rsidP="00134392">
      <w:pPr>
        <w:jc w:val="both"/>
        <w:rPr>
          <w:rFonts w:ascii="Times New Roman" w:hAnsi="Times New Roman"/>
          <w:b/>
          <w:color w:val="000000"/>
          <w:sz w:val="28"/>
          <w:szCs w:val="32"/>
        </w:rPr>
      </w:pPr>
      <w:r w:rsidRPr="00147794">
        <w:rPr>
          <w:rFonts w:ascii="Times New Roman" w:hAnsi="Times New Roman"/>
          <w:b/>
          <w:color w:val="000000"/>
          <w:sz w:val="28"/>
          <w:szCs w:val="32"/>
        </w:rPr>
        <w:t>Символы, указанные на маркировке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82"/>
      </w:tblGrid>
      <w:tr w:rsidR="00134392" w:rsidRPr="00344F23" w14:paraId="7C3AF3FF" w14:textId="77777777" w:rsidTr="00134392">
        <w:tc>
          <w:tcPr>
            <w:tcW w:w="1413" w:type="dxa"/>
            <w:shd w:val="clear" w:color="auto" w:fill="auto"/>
          </w:tcPr>
          <w:p w14:paraId="02008D00" w14:textId="77777777" w:rsidR="00134392" w:rsidRPr="00344F23" w:rsidRDefault="00F21288" w:rsidP="00134392">
            <w:pPr>
              <w:ind w:left="21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1545" w:dyaOrig="1905" w14:anchorId="4B66BA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2pt;height:26.4pt" o:ole="">
                  <v:imagedata r:id="rId8" o:title=""/>
                </v:shape>
                <o:OLEObject Type="Embed" ProgID="PBrush" ShapeID="_x0000_i1025" DrawAspect="Content" ObjectID="_1818854385" r:id="rId9"/>
              </w:object>
            </w:r>
          </w:p>
        </w:tc>
        <w:tc>
          <w:tcPr>
            <w:tcW w:w="7982" w:type="dxa"/>
            <w:shd w:val="clear" w:color="auto" w:fill="auto"/>
          </w:tcPr>
          <w:p w14:paraId="6A2DDB17" w14:textId="77777777" w:rsidR="00134392" w:rsidRPr="00344F23" w:rsidRDefault="00E64DB7" w:rsidP="00134392">
            <w:pPr>
              <w:ind w:left="21"/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000000"/>
              </w:rPr>
              <w:t>Хранить в сухом месте</w:t>
            </w:r>
          </w:p>
        </w:tc>
      </w:tr>
      <w:tr w:rsidR="00134392" w:rsidRPr="00344F23" w14:paraId="42E54333" w14:textId="77777777" w:rsidTr="00134392">
        <w:tc>
          <w:tcPr>
            <w:tcW w:w="1413" w:type="dxa"/>
            <w:shd w:val="clear" w:color="auto" w:fill="auto"/>
          </w:tcPr>
          <w:p w14:paraId="7CAF6B07" w14:textId="77777777" w:rsidR="00134392" w:rsidRPr="00344F23" w:rsidRDefault="00F21288" w:rsidP="00134392">
            <w:pPr>
              <w:ind w:left="21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1095" w:dyaOrig="840" w14:anchorId="3F0239BA">
                <v:shape id="_x0000_i1026" type="#_x0000_t75" style="width:18.6pt;height:13.8pt" o:ole="">
                  <v:imagedata r:id="rId10" o:title=""/>
                </v:shape>
                <o:OLEObject Type="Embed" ProgID="PBrush" ShapeID="_x0000_i1026" DrawAspect="Content" ObjectID="_1818854386" r:id="rId11"/>
              </w:object>
            </w:r>
          </w:p>
        </w:tc>
        <w:tc>
          <w:tcPr>
            <w:tcW w:w="7982" w:type="dxa"/>
            <w:shd w:val="clear" w:color="auto" w:fill="auto"/>
          </w:tcPr>
          <w:p w14:paraId="70A9F33C" w14:textId="77777777" w:rsidR="00134392" w:rsidRPr="00344F23" w:rsidRDefault="00E64DB7" w:rsidP="00134392">
            <w:pPr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shd w:val="clear" w:color="auto" w:fill="FFFFFF"/>
              </w:rPr>
              <w:t>Перед применением прочтите инструкцию</w:t>
            </w:r>
          </w:p>
        </w:tc>
      </w:tr>
      <w:tr w:rsidR="00134392" w:rsidRPr="00344F23" w14:paraId="40AE79C6" w14:textId="77777777" w:rsidTr="00134392">
        <w:tc>
          <w:tcPr>
            <w:tcW w:w="1413" w:type="dxa"/>
            <w:shd w:val="clear" w:color="auto" w:fill="auto"/>
          </w:tcPr>
          <w:p w14:paraId="704FE5D9" w14:textId="77777777" w:rsidR="00134392" w:rsidRPr="00344F23" w:rsidRDefault="00134392" w:rsidP="00134392">
            <w:pPr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t xml:space="preserve">  </w:t>
            </w:r>
            <w:r w:rsidR="00F21288" w:rsidRPr="00344F23">
              <w:rPr>
                <w:rFonts w:ascii="Times New Roman" w:hAnsi="Times New Roman"/>
              </w:rPr>
              <w:object w:dxaOrig="1740" w:dyaOrig="1650" w14:anchorId="536D706E">
                <v:shape id="_x0000_i1027" type="#_x0000_t75" style="width:18pt;height:17.4pt" o:ole="">
                  <v:imagedata r:id="rId12" o:title=""/>
                </v:shape>
                <o:OLEObject Type="Embed" ProgID="PBrush" ShapeID="_x0000_i1027" DrawAspect="Content" ObjectID="_1818854387" r:id="rId13"/>
              </w:object>
            </w:r>
          </w:p>
        </w:tc>
        <w:tc>
          <w:tcPr>
            <w:tcW w:w="7982" w:type="dxa"/>
            <w:shd w:val="clear" w:color="auto" w:fill="auto"/>
          </w:tcPr>
          <w:p w14:paraId="4431AC5E" w14:textId="77777777" w:rsidR="00134392" w:rsidRPr="00344F23" w:rsidRDefault="00E64DB7" w:rsidP="00134392">
            <w:pPr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000000"/>
              </w:rPr>
              <w:t>Только для одноразового использования</w:t>
            </w:r>
          </w:p>
        </w:tc>
      </w:tr>
      <w:tr w:rsidR="00134392" w:rsidRPr="00344F23" w14:paraId="1A53A4DB" w14:textId="77777777" w:rsidTr="00134392">
        <w:tc>
          <w:tcPr>
            <w:tcW w:w="1413" w:type="dxa"/>
            <w:shd w:val="clear" w:color="auto" w:fill="auto"/>
          </w:tcPr>
          <w:p w14:paraId="008282CA" w14:textId="77777777" w:rsidR="00134392" w:rsidRPr="00344F23" w:rsidRDefault="00F21288" w:rsidP="00134392">
            <w:pPr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2130" w:dyaOrig="1080" w14:anchorId="287F2054">
                <v:shape id="_x0000_i1028" type="#_x0000_t75" style="width:36.6pt;height:18pt" o:ole="">
                  <v:imagedata r:id="rId14" o:title=""/>
                </v:shape>
                <o:OLEObject Type="Embed" ProgID="PBrush" ShapeID="_x0000_i1028" DrawAspect="Content" ObjectID="_1818854388" r:id="rId15"/>
              </w:object>
            </w:r>
          </w:p>
        </w:tc>
        <w:tc>
          <w:tcPr>
            <w:tcW w:w="7982" w:type="dxa"/>
            <w:shd w:val="clear" w:color="auto" w:fill="auto"/>
          </w:tcPr>
          <w:p w14:paraId="29E03B67" w14:textId="77777777" w:rsidR="00134392" w:rsidRPr="00344F23" w:rsidRDefault="00E64DB7" w:rsidP="00134392">
            <w:pPr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000000"/>
              </w:rPr>
              <w:t>Стерилизованы гамма-облучением</w:t>
            </w:r>
          </w:p>
        </w:tc>
      </w:tr>
      <w:tr w:rsidR="00134392" w:rsidRPr="00344F23" w14:paraId="012CBE98" w14:textId="77777777" w:rsidTr="00134392">
        <w:tc>
          <w:tcPr>
            <w:tcW w:w="1413" w:type="dxa"/>
            <w:shd w:val="clear" w:color="auto" w:fill="auto"/>
          </w:tcPr>
          <w:p w14:paraId="15E81AA6" w14:textId="77777777" w:rsidR="00134392" w:rsidRPr="00344F23" w:rsidRDefault="00F21288" w:rsidP="00134392">
            <w:pPr>
              <w:ind w:left="21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810" w:dyaOrig="660" w14:anchorId="3007ED5D">
                <v:shape id="_x0000_i1029" type="#_x0000_t75" style="width:22.2pt;height:18pt" o:ole="">
                  <v:imagedata r:id="rId16" o:title=""/>
                </v:shape>
                <o:OLEObject Type="Embed" ProgID="PBrush" ShapeID="_x0000_i1029" DrawAspect="Content" ObjectID="_1818854389" r:id="rId17"/>
              </w:object>
            </w:r>
          </w:p>
        </w:tc>
        <w:tc>
          <w:tcPr>
            <w:tcW w:w="7982" w:type="dxa"/>
            <w:shd w:val="clear" w:color="auto" w:fill="auto"/>
          </w:tcPr>
          <w:p w14:paraId="04530D2A" w14:textId="77777777" w:rsidR="00134392" w:rsidRPr="00344F23" w:rsidRDefault="00134392" w:rsidP="00134392">
            <w:pPr>
              <w:ind w:left="21"/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262626"/>
              </w:rPr>
              <w:t xml:space="preserve">Этот символ означает, что изделие полностью соответствует требованиям Директивы ЕС </w:t>
            </w:r>
          </w:p>
        </w:tc>
      </w:tr>
      <w:tr w:rsidR="00134392" w:rsidRPr="00344F23" w14:paraId="79526853" w14:textId="77777777" w:rsidTr="00134392">
        <w:tc>
          <w:tcPr>
            <w:tcW w:w="1413" w:type="dxa"/>
            <w:shd w:val="clear" w:color="auto" w:fill="auto"/>
          </w:tcPr>
          <w:p w14:paraId="2C987D23" w14:textId="77777777" w:rsidR="00134392" w:rsidRPr="00344F23" w:rsidRDefault="00F21288" w:rsidP="00134392">
            <w:pPr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1740" w:dyaOrig="1125" w14:anchorId="3B29E120">
                <v:shape id="_x0000_i1030" type="#_x0000_t75" style="width:24.6pt;height:16.2pt" o:ole="">
                  <v:imagedata r:id="rId18" o:title=""/>
                </v:shape>
                <o:OLEObject Type="Embed" ProgID="PBrush" ShapeID="_x0000_i1030" DrawAspect="Content" ObjectID="_1818854390" r:id="rId19"/>
              </w:object>
            </w:r>
          </w:p>
        </w:tc>
        <w:tc>
          <w:tcPr>
            <w:tcW w:w="7982" w:type="dxa"/>
            <w:shd w:val="clear" w:color="auto" w:fill="auto"/>
          </w:tcPr>
          <w:p w14:paraId="7105747A" w14:textId="77777777" w:rsidR="00134392" w:rsidRPr="00344F23" w:rsidRDefault="00E64DB7" w:rsidP="00134392">
            <w:pPr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000000"/>
              </w:rPr>
              <w:t>№ серии</w:t>
            </w:r>
          </w:p>
        </w:tc>
      </w:tr>
      <w:tr w:rsidR="00134392" w:rsidRPr="00344F23" w14:paraId="099BC8A1" w14:textId="77777777" w:rsidTr="00134392">
        <w:tc>
          <w:tcPr>
            <w:tcW w:w="1413" w:type="dxa"/>
            <w:shd w:val="clear" w:color="auto" w:fill="auto"/>
          </w:tcPr>
          <w:p w14:paraId="697929AB" w14:textId="77777777" w:rsidR="00134392" w:rsidRPr="00344F23" w:rsidRDefault="00F21288" w:rsidP="00134392">
            <w:pPr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1845" w:dyaOrig="1605" w14:anchorId="50AE6862">
                <v:shape id="_x0000_i1031" type="#_x0000_t75" style="width:21.6pt;height:18.6pt" o:ole="">
                  <v:imagedata r:id="rId20" o:title=""/>
                </v:shape>
                <o:OLEObject Type="Embed" ProgID="PBrush" ShapeID="_x0000_i1031" DrawAspect="Content" ObjectID="_1818854391" r:id="rId21"/>
              </w:object>
            </w:r>
          </w:p>
        </w:tc>
        <w:tc>
          <w:tcPr>
            <w:tcW w:w="7982" w:type="dxa"/>
            <w:shd w:val="clear" w:color="auto" w:fill="auto"/>
          </w:tcPr>
          <w:p w14:paraId="68406627" w14:textId="77777777" w:rsidR="00134392" w:rsidRPr="00344F23" w:rsidRDefault="00E64DB7" w:rsidP="00134392">
            <w:pPr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000000"/>
              </w:rPr>
              <w:t>Дата изготовления</w:t>
            </w:r>
          </w:p>
        </w:tc>
      </w:tr>
      <w:tr w:rsidR="00134392" w:rsidRPr="00344F23" w14:paraId="092792F6" w14:textId="77777777" w:rsidTr="00134392">
        <w:tc>
          <w:tcPr>
            <w:tcW w:w="1413" w:type="dxa"/>
            <w:shd w:val="clear" w:color="auto" w:fill="auto"/>
          </w:tcPr>
          <w:p w14:paraId="386C6F87" w14:textId="77777777" w:rsidR="00134392" w:rsidRPr="00344F23" w:rsidRDefault="00F21288" w:rsidP="00134392">
            <w:pPr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</w:rPr>
              <w:object w:dxaOrig="1380" w:dyaOrig="1695" w14:anchorId="4DE756AF">
                <v:shape id="_x0000_i1032" type="#_x0000_t75" style="width:13.8pt;height:18pt" o:ole="">
                  <v:imagedata r:id="rId22" o:title=""/>
                </v:shape>
                <o:OLEObject Type="Embed" ProgID="PBrush" ShapeID="_x0000_i1032" DrawAspect="Content" ObjectID="_1818854392" r:id="rId23"/>
              </w:object>
            </w:r>
          </w:p>
        </w:tc>
        <w:tc>
          <w:tcPr>
            <w:tcW w:w="7982" w:type="dxa"/>
            <w:shd w:val="clear" w:color="auto" w:fill="auto"/>
          </w:tcPr>
          <w:p w14:paraId="32FF59DF" w14:textId="6A6C7A31" w:rsidR="00134392" w:rsidRPr="00344F23" w:rsidRDefault="00E64DB7" w:rsidP="00E64DB7">
            <w:pPr>
              <w:jc w:val="both"/>
              <w:rPr>
                <w:rFonts w:ascii="Times New Roman" w:hAnsi="Times New Roman"/>
                <w:color w:val="000000"/>
              </w:rPr>
            </w:pPr>
            <w:r w:rsidRPr="00344F23">
              <w:rPr>
                <w:rFonts w:ascii="Times New Roman" w:hAnsi="Times New Roman"/>
                <w:color w:val="000000"/>
              </w:rPr>
              <w:t xml:space="preserve">Годен </w:t>
            </w:r>
            <w:r w:rsidR="00134392" w:rsidRPr="00344F23">
              <w:rPr>
                <w:rFonts w:ascii="Times New Roman" w:hAnsi="Times New Roman"/>
                <w:color w:val="000000"/>
              </w:rPr>
              <w:t>до…</w:t>
            </w:r>
          </w:p>
        </w:tc>
      </w:tr>
    </w:tbl>
    <w:p w14:paraId="4E3D9DC4" w14:textId="77777777" w:rsidR="00134392" w:rsidRPr="00CA0CBA" w:rsidRDefault="00134392" w:rsidP="00134392">
      <w:pPr>
        <w:rPr>
          <w:b/>
          <w:sz w:val="28"/>
          <w:szCs w:val="28"/>
          <w:lang w:val="kk-KZ"/>
        </w:rPr>
      </w:pPr>
    </w:p>
    <w:p w14:paraId="2CDA3D19" w14:textId="77777777" w:rsidR="00134392" w:rsidRPr="00213D1B" w:rsidRDefault="00134392" w:rsidP="00297B23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sectPr w:rsidR="00134392" w:rsidRPr="00213D1B" w:rsidSect="00032D5C"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0167B"/>
    <w:multiLevelType w:val="hybridMultilevel"/>
    <w:tmpl w:val="09FC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44"/>
    <w:rsid w:val="000005D5"/>
    <w:rsid w:val="00032D5C"/>
    <w:rsid w:val="000B07F8"/>
    <w:rsid w:val="000E2C5C"/>
    <w:rsid w:val="00105390"/>
    <w:rsid w:val="00121EEF"/>
    <w:rsid w:val="00134392"/>
    <w:rsid w:val="00147794"/>
    <w:rsid w:val="00150801"/>
    <w:rsid w:val="001B7023"/>
    <w:rsid w:val="001C3B74"/>
    <w:rsid w:val="00213D1B"/>
    <w:rsid w:val="002244D2"/>
    <w:rsid w:val="002415A3"/>
    <w:rsid w:val="00246F37"/>
    <w:rsid w:val="00297B23"/>
    <w:rsid w:val="00316BB2"/>
    <w:rsid w:val="00320A24"/>
    <w:rsid w:val="00344F23"/>
    <w:rsid w:val="004570BD"/>
    <w:rsid w:val="004B05D7"/>
    <w:rsid w:val="004C015C"/>
    <w:rsid w:val="00510D44"/>
    <w:rsid w:val="00537B3E"/>
    <w:rsid w:val="005B02D5"/>
    <w:rsid w:val="005D40D7"/>
    <w:rsid w:val="005F1E8D"/>
    <w:rsid w:val="00625C01"/>
    <w:rsid w:val="006272FB"/>
    <w:rsid w:val="006A7A93"/>
    <w:rsid w:val="006F54DD"/>
    <w:rsid w:val="0071345A"/>
    <w:rsid w:val="00740AB3"/>
    <w:rsid w:val="00772DB3"/>
    <w:rsid w:val="007D3E31"/>
    <w:rsid w:val="00820477"/>
    <w:rsid w:val="0082570A"/>
    <w:rsid w:val="00825E73"/>
    <w:rsid w:val="00833839"/>
    <w:rsid w:val="008A4E1D"/>
    <w:rsid w:val="00944834"/>
    <w:rsid w:val="00974B23"/>
    <w:rsid w:val="009811FD"/>
    <w:rsid w:val="00985385"/>
    <w:rsid w:val="0099264F"/>
    <w:rsid w:val="009B522C"/>
    <w:rsid w:val="00A62D6D"/>
    <w:rsid w:val="00A84D8C"/>
    <w:rsid w:val="00AC6C51"/>
    <w:rsid w:val="00AD5574"/>
    <w:rsid w:val="00B16C56"/>
    <w:rsid w:val="00B16E46"/>
    <w:rsid w:val="00B368AB"/>
    <w:rsid w:val="00BA3056"/>
    <w:rsid w:val="00BA4020"/>
    <w:rsid w:val="00BB12C6"/>
    <w:rsid w:val="00BC5FB0"/>
    <w:rsid w:val="00BE6490"/>
    <w:rsid w:val="00BF5F47"/>
    <w:rsid w:val="00BF6709"/>
    <w:rsid w:val="00C61858"/>
    <w:rsid w:val="00C668E3"/>
    <w:rsid w:val="00C842CB"/>
    <w:rsid w:val="00D13D8D"/>
    <w:rsid w:val="00D9201C"/>
    <w:rsid w:val="00DB0E6B"/>
    <w:rsid w:val="00DC0617"/>
    <w:rsid w:val="00DF40EB"/>
    <w:rsid w:val="00E00C9A"/>
    <w:rsid w:val="00E043D6"/>
    <w:rsid w:val="00E15B4D"/>
    <w:rsid w:val="00E64DB7"/>
    <w:rsid w:val="00E8235A"/>
    <w:rsid w:val="00EB1B5C"/>
    <w:rsid w:val="00EF0176"/>
    <w:rsid w:val="00EF37EA"/>
    <w:rsid w:val="00F03936"/>
    <w:rsid w:val="00F21288"/>
    <w:rsid w:val="00F40F16"/>
    <w:rsid w:val="00F45808"/>
    <w:rsid w:val="00F4730F"/>
    <w:rsid w:val="00F531CA"/>
    <w:rsid w:val="00F613CE"/>
    <w:rsid w:val="00F633A6"/>
    <w:rsid w:val="00FC2A91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FF1"/>
  <w15:chartTrackingRefBased/>
  <w15:docId w15:val="{E548F3C0-6EFB-4506-87C5-D887FA8C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2DB3"/>
    <w:rPr>
      <w:color w:val="0000FF"/>
      <w:u w:val="single"/>
    </w:rPr>
  </w:style>
  <w:style w:type="paragraph" w:styleId="a4">
    <w:name w:val="No Spacing"/>
    <w:uiPriority w:val="1"/>
    <w:qFormat/>
    <w:rsid w:val="00E15B4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F5F47"/>
    <w:pPr>
      <w:spacing w:after="0" w:line="240" w:lineRule="auto"/>
    </w:pPr>
    <w:rPr>
      <w:rFonts w:ascii="Tahoma" w:eastAsia="Consolas" w:hAnsi="Tahoma" w:cs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semiHidden/>
    <w:rsid w:val="00BF5F47"/>
    <w:rPr>
      <w:rFonts w:ascii="Tahoma" w:eastAsia="Consolas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13439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F61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hyperlink" Target="mailto:irina.volovnikova@gmail.com" TargetMode="Externa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mailto:office.secretary@rogersgroup.in" TargetMode="Externa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6F96-7B0A-453D-A24A-302752DD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1052</Words>
  <Characters>5421</Characters>
  <Application>Microsoft Office Word</Application>
  <DocSecurity>0</DocSecurity>
  <Lines>774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Links>
    <vt:vector size="6" baseType="variant">
      <vt:variant>
        <vt:i4>7077902</vt:i4>
      </vt:variant>
      <vt:variant>
        <vt:i4>0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cp:lastModifiedBy>Praveen Kanumuru</cp:lastModifiedBy>
  <cp:revision>23</cp:revision>
  <cp:lastPrinted>2013-07-01T16:08:00Z</cp:lastPrinted>
  <dcterms:created xsi:type="dcterms:W3CDTF">2019-04-10T04:51:00Z</dcterms:created>
  <dcterms:modified xsi:type="dcterms:W3CDTF">2025-09-08T11:31:00Z</dcterms:modified>
</cp:coreProperties>
</file>